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B03A8" w:rsidP="00AC4F46">
      <w:pPr>
        <w:spacing w:line="360" w:lineRule="auto"/>
        <w:ind w:left="-2" w:right="142"/>
        <w:jc w:val="center"/>
        <w:rPr>
          <w:rFonts w:ascii="Arial" w:hAnsi="Arial" w:cs="David"/>
          <w:sz w:val="24"/>
          <w:szCs w:val="24"/>
          <w:u w:val="single"/>
          <w:rtl/>
        </w:rPr>
      </w:pPr>
      <w:r>
        <w:rPr>
          <w:rFonts w:ascii="Arial" w:hAnsi="Arial" w:cs="David"/>
          <w:b/>
          <w:bCs/>
          <w:sz w:val="24"/>
          <w:szCs w:val="24"/>
          <w:rtl/>
        </w:rPr>
        <w:t xml:space="preserve">הנדון: הודעה </w:t>
      </w:r>
      <w:r>
        <w:rPr>
          <w:rFonts w:ascii="Arial" w:hAnsi="Arial" w:cs="David" w:hint="cs"/>
          <w:b/>
          <w:bCs/>
          <w:sz w:val="24"/>
          <w:szCs w:val="24"/>
          <w:rtl/>
        </w:rPr>
        <w:t xml:space="preserve">בדבר </w:t>
      </w:r>
      <w:r w:rsidR="00AC4F46">
        <w:rPr>
          <w:rFonts w:ascii="Arial" w:hAnsi="Arial" w:cs="David" w:hint="cs"/>
          <w:b/>
          <w:bCs/>
          <w:sz w:val="24"/>
          <w:szCs w:val="24"/>
          <w:rtl/>
        </w:rPr>
        <w:t xml:space="preserve">ביטול הליך </w:t>
      </w:r>
      <w:r w:rsidR="0046597D" w:rsidRPr="0046597D">
        <w:rPr>
          <w:rFonts w:ascii="Arial" w:hAnsi="Arial" w:cs="David" w:hint="cs"/>
          <w:b/>
          <w:bCs/>
          <w:sz w:val="24"/>
          <w:szCs w:val="24"/>
          <w:rtl/>
        </w:rPr>
        <w:t>מס'</w:t>
      </w:r>
      <w:r w:rsidR="0046597D">
        <w:rPr>
          <w:rFonts w:ascii="Arial" w:hAnsi="Arial" w:cs="David" w:hint="cs"/>
          <w:sz w:val="24"/>
          <w:szCs w:val="24"/>
          <w:u w:val="single"/>
          <w:rtl/>
        </w:rPr>
        <w:t xml:space="preserve"> </w:t>
      </w:r>
      <w:r w:rsidR="0046597D">
        <w:rPr>
          <w:rFonts w:ascii="Arial" w:hAnsi="Arial" w:cs="David" w:hint="cs"/>
          <w:sz w:val="24"/>
          <w:szCs w:val="24"/>
          <w:u w:val="single"/>
          <w:rtl/>
        </w:rPr>
        <w:tab/>
      </w:r>
      <w:r w:rsidR="0046597D">
        <w:rPr>
          <w:rFonts w:ascii="Arial" w:hAnsi="Arial" w:cs="David" w:hint="cs"/>
          <w:sz w:val="24"/>
          <w:szCs w:val="24"/>
          <w:u w:val="single"/>
          <w:rtl/>
        </w:rPr>
        <w:tab/>
      </w:r>
      <w:r w:rsidR="0046597D">
        <w:rPr>
          <w:rFonts w:ascii="Arial" w:hAnsi="Arial" w:cs="David" w:hint="cs"/>
          <w:sz w:val="24"/>
          <w:szCs w:val="24"/>
          <w:u w:val="single"/>
          <w:rtl/>
        </w:rPr>
        <w:tab/>
        <w:t xml:space="preserve"> ל____________________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8B7524" w:rsidRDefault="003E6C91" w:rsidP="002D14D7">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AC4F46">
        <w:rPr>
          <w:rFonts w:ascii="Arial" w:hAnsi="Arial" w:cs="David" w:hint="cs"/>
          <w:sz w:val="24"/>
          <w:szCs w:val="24"/>
          <w:rtl/>
        </w:rPr>
        <w:t xml:space="preserve">לבטל את </w:t>
      </w:r>
      <w:r w:rsidR="007D5E7D">
        <w:rPr>
          <w:rFonts w:ascii="Arial" w:hAnsi="Arial" w:cs="David" w:hint="cs"/>
          <w:sz w:val="24"/>
          <w:szCs w:val="24"/>
          <w:rtl/>
        </w:rPr>
        <w:t>ההליך שבנדון וזאת בשל הנימוקים הבאים:</w:t>
      </w:r>
    </w:p>
    <w:p w:rsidR="007D5E7D" w:rsidRDefault="007D5E7D" w:rsidP="007D5E7D">
      <w:pPr>
        <w:spacing w:after="120" w:line="360" w:lineRule="auto"/>
        <w:ind w:left="-2" w:right="142"/>
        <w:jc w:val="both"/>
        <w:rPr>
          <w:rFonts w:ascii="Arial" w:hAnsi="Arial" w:cs="David"/>
          <w:sz w:val="24"/>
          <w:szCs w:val="24"/>
          <w:rtl/>
        </w:rPr>
      </w:pPr>
    </w:p>
    <w:p w:rsidR="007D5E7D" w:rsidRDefault="007D5E7D" w:rsidP="007D5E7D">
      <w:pPr>
        <w:pStyle w:val="afd"/>
        <w:numPr>
          <w:ilvl w:val="0"/>
          <w:numId w:val="5"/>
        </w:numPr>
        <w:spacing w:after="120" w:line="360" w:lineRule="auto"/>
        <w:ind w:right="142"/>
        <w:jc w:val="both"/>
        <w:rPr>
          <w:rFonts w:ascii="Arial" w:hAnsi="Arial" w:cs="David"/>
          <w:sz w:val="24"/>
          <w:szCs w:val="24"/>
        </w:rPr>
      </w:pPr>
      <w:r>
        <w:rPr>
          <w:rFonts w:ascii="Arial" w:hAnsi="Arial" w:cs="David" w:hint="cs"/>
          <w:sz w:val="24"/>
          <w:szCs w:val="24"/>
          <w:rtl/>
        </w:rPr>
        <w:t>_____</w:t>
      </w:r>
      <w:r w:rsidR="0046597D">
        <w:rPr>
          <w:rFonts w:ascii="Arial" w:hAnsi="Arial" w:cs="David" w:hint="cs"/>
          <w:sz w:val="24"/>
          <w:szCs w:val="24"/>
          <w:rtl/>
        </w:rPr>
        <w:t>_____________________________________________________________________________________________________________________________________________________________________________________________________</w:t>
      </w:r>
      <w:r>
        <w:rPr>
          <w:rFonts w:ascii="Arial" w:hAnsi="Arial" w:cs="David" w:hint="cs"/>
          <w:sz w:val="24"/>
          <w:szCs w:val="24"/>
          <w:rtl/>
        </w:rPr>
        <w:t>________</w:t>
      </w:r>
    </w:p>
    <w:p w:rsidR="007D5E7D" w:rsidRPr="007D5E7D" w:rsidRDefault="007D5E7D" w:rsidP="0046597D">
      <w:pPr>
        <w:pStyle w:val="afd"/>
        <w:spacing w:after="120" w:line="360" w:lineRule="auto"/>
        <w:ind w:left="358" w:right="142"/>
        <w:jc w:val="both"/>
        <w:rPr>
          <w:rFonts w:ascii="Arial" w:hAnsi="Arial" w:cs="David"/>
          <w:sz w:val="24"/>
          <w:szCs w:val="24"/>
          <w:rtl/>
        </w:rPr>
      </w:pPr>
    </w:p>
    <w:p w:rsidR="00116CD8" w:rsidRPr="00E028C4" w:rsidRDefault="00116CD8" w:rsidP="003B03A8">
      <w:pPr>
        <w:spacing w:line="360" w:lineRule="auto"/>
        <w:ind w:right="142"/>
        <w:jc w:val="both"/>
        <w:rPr>
          <w:rFonts w:ascii="Arial" w:hAnsi="Arial" w:cs="David"/>
          <w:sz w:val="12"/>
          <w:szCs w:val="12"/>
          <w:rtl/>
        </w:rPr>
      </w:pP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55" w:rsidRDefault="00EC2555">
      <w:r>
        <w:separator/>
      </w:r>
    </w:p>
    <w:p w:rsidR="00EC2555" w:rsidRDefault="00EC2555"/>
  </w:endnote>
  <w:endnote w:type="continuationSeparator" w:id="0">
    <w:p w:rsidR="00EC2555" w:rsidRDefault="00EC2555">
      <w:r>
        <w:continuationSeparator/>
      </w:r>
    </w:p>
    <w:p w:rsidR="00EC2555" w:rsidRDefault="00EC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7D" w:rsidRDefault="0046597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PAGE </w:instrText>
          </w:r>
          <w:r w:rsidR="005D78A6" w:rsidRPr="005C1733">
            <w:rPr>
              <w:rFonts w:ascii="Arial" w:hAnsi="Arial" w:cs="Arial"/>
              <w:color w:val="FFFFFF"/>
            </w:rPr>
            <w:fldChar w:fldCharType="separate"/>
          </w:r>
          <w:r w:rsidR="0046597D">
            <w:rPr>
              <w:rFonts w:ascii="Arial" w:hAnsi="Arial" w:cs="Arial"/>
              <w:color w:val="FFFFFF"/>
              <w:rtl/>
            </w:rPr>
            <w:t>1</w:t>
          </w:r>
          <w:r w:rsidR="005D78A6"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NUMPAGES </w:instrText>
          </w:r>
          <w:r w:rsidR="005D78A6" w:rsidRPr="005C1733">
            <w:rPr>
              <w:rFonts w:ascii="Arial" w:hAnsi="Arial" w:cs="Arial"/>
              <w:color w:val="FFFFFF"/>
            </w:rPr>
            <w:fldChar w:fldCharType="separate"/>
          </w:r>
          <w:r w:rsidR="0046597D">
            <w:rPr>
              <w:rFonts w:ascii="Arial" w:hAnsi="Arial" w:cs="Arial"/>
              <w:color w:val="FFFFFF"/>
              <w:rtl/>
            </w:rPr>
            <w:t>1</w:t>
          </w:r>
          <w:r w:rsidR="005D78A6"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55" w:rsidRDefault="00EC2555">
      <w:r>
        <w:separator/>
      </w:r>
    </w:p>
    <w:p w:rsidR="00EC2555" w:rsidRDefault="00EC2555"/>
  </w:footnote>
  <w:footnote w:type="continuationSeparator" w:id="0">
    <w:p w:rsidR="00EC2555" w:rsidRDefault="00EC2555">
      <w:r>
        <w:continuationSeparator/>
      </w:r>
    </w:p>
    <w:p w:rsidR="00EC2555" w:rsidRDefault="00EC25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EC2555">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C67B0"/>
    <w:multiLevelType w:val="hybridMultilevel"/>
    <w:tmpl w:val="7A94F2EE"/>
    <w:lvl w:ilvl="0" w:tplc="1AB267F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1"/>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14D7"/>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03A8"/>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6597D"/>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D78A6"/>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D5E7D"/>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AD0"/>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4F46"/>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4F4B"/>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2555"/>
    <w:rsid w:val="00EC447A"/>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2FB0"/>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2785219-14C5-4570-A73F-F94D65B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 w:type="paragraph" w:styleId="afd">
    <w:name w:val="List Paragraph"/>
    <w:basedOn w:val="a3"/>
    <w:uiPriority w:val="34"/>
    <w:qFormat/>
    <w:rsid w:val="007D5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da6d8c1aa7db83d8e2cdb6009e340305">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08329ac1b38f9504b74d2c6457cf412f"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documentManagement>
</p:properties>
</file>

<file path=customXml/itemProps1.xml><?xml version="1.0" encoding="utf-8"?>
<ds:datastoreItem xmlns:ds="http://schemas.openxmlformats.org/officeDocument/2006/customXml" ds:itemID="{568A5036-EFC4-45BE-BD54-D1707B80614D}">
  <ds:schemaRefs>
    <ds:schemaRef ds:uri="http://schemas.openxmlformats.org/officeDocument/2006/bibliography"/>
  </ds:schemaRefs>
</ds:datastoreItem>
</file>

<file path=customXml/itemProps2.xml><?xml version="1.0" encoding="utf-8"?>
<ds:datastoreItem xmlns:ds="http://schemas.openxmlformats.org/officeDocument/2006/customXml" ds:itemID="{B6D12223-F571-4BEC-A8B3-3B2528CFC3CD}"/>
</file>

<file path=customXml/itemProps3.xml><?xml version="1.0" encoding="utf-8"?>
<ds:datastoreItem xmlns:ds="http://schemas.openxmlformats.org/officeDocument/2006/customXml" ds:itemID="{182EA65B-C604-4B77-B53F-45573CC9C318}"/>
</file>

<file path=customXml/itemProps4.xml><?xml version="1.0" encoding="utf-8"?>
<ds:datastoreItem xmlns:ds="http://schemas.openxmlformats.org/officeDocument/2006/customXml" ds:itemID="{11C37F75-F099-421F-A2B2-9C736594BB14}"/>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431</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2017-02-24T22:06:00Z</dcterms:created>
  <dcterms:modified xsi:type="dcterms:W3CDTF">2017-02-24T22:06:00Z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ies>
</file>